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2A" w:rsidRPr="00B45095" w:rsidRDefault="00B45095" w:rsidP="00B45095">
      <w:pPr>
        <w:jc w:val="center"/>
        <w:rPr>
          <w:b/>
          <w:sz w:val="24"/>
          <w:szCs w:val="24"/>
        </w:rPr>
      </w:pPr>
      <w:r w:rsidRPr="00B45095">
        <w:rPr>
          <w:b/>
          <w:sz w:val="24"/>
          <w:szCs w:val="24"/>
        </w:rPr>
        <w:t>Regulamin działalności Rady Pedagogicznej</w:t>
      </w:r>
    </w:p>
    <w:p w:rsidR="00B45095" w:rsidRPr="00B45095" w:rsidRDefault="00DE0679" w:rsidP="00B4509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 Liceum Ogólnokształcącego  im. Stefana Żeromskiego w Opocznie</w:t>
      </w:r>
    </w:p>
    <w:p w:rsidR="00B45095" w:rsidRPr="00B45095" w:rsidRDefault="00B45095" w:rsidP="00B45095">
      <w:pPr>
        <w:tabs>
          <w:tab w:val="left" w:pos="2910"/>
        </w:tabs>
        <w:jc w:val="center"/>
        <w:rPr>
          <w:i/>
        </w:rPr>
      </w:pPr>
      <w:r w:rsidRPr="00B45095">
        <w:rPr>
          <w:i/>
        </w:rPr>
        <w:t>( nazwa szkoły)</w:t>
      </w:r>
    </w:p>
    <w:p w:rsidR="00B45095" w:rsidRDefault="00B45095" w:rsidP="00B45095">
      <w:pPr>
        <w:jc w:val="center"/>
        <w:rPr>
          <w:b/>
        </w:rPr>
      </w:pPr>
      <w:r w:rsidRPr="00B45095">
        <w:rPr>
          <w:b/>
        </w:rPr>
        <w:t>Przyjęty w dniu …………………………………………..</w:t>
      </w:r>
    </w:p>
    <w:p w:rsidR="00B45095" w:rsidRDefault="00B45095" w:rsidP="00B45095">
      <w:pPr>
        <w:rPr>
          <w:b/>
        </w:rPr>
      </w:pPr>
      <w:r>
        <w:rPr>
          <w:b/>
        </w:rPr>
        <w:t>Podstawa prawna:</w:t>
      </w:r>
    </w:p>
    <w:p w:rsidR="00B45095" w:rsidRDefault="00B45095" w:rsidP="00B45095">
      <w:pPr>
        <w:pStyle w:val="Akapitzlist"/>
        <w:numPr>
          <w:ilvl w:val="0"/>
          <w:numId w:val="1"/>
        </w:numPr>
        <w:rPr>
          <w:i/>
        </w:rPr>
      </w:pPr>
      <w:r w:rsidRPr="00B45095">
        <w:rPr>
          <w:i/>
        </w:rPr>
        <w:t>Ustawa o systemie oświaty z dnia 7 września 1991 r. ( Dz. U. 2004r. Nr 256 poz.2572 ze zm.)</w:t>
      </w:r>
    </w:p>
    <w:p w:rsidR="0090145D" w:rsidRDefault="0090145D" w:rsidP="0090145D">
      <w:pPr>
        <w:pStyle w:val="Akapitzlist"/>
        <w:rPr>
          <w:i/>
        </w:rPr>
      </w:pPr>
    </w:p>
    <w:p w:rsidR="0090145D" w:rsidRDefault="0090145D" w:rsidP="0090145D">
      <w:pPr>
        <w:pStyle w:val="Akapitzlist"/>
        <w:numPr>
          <w:ilvl w:val="0"/>
          <w:numId w:val="2"/>
        </w:numPr>
      </w:pPr>
      <w:r>
        <w:t>Rada Pedagogiczna jest kolegialnym organem szkoły realizującym zadania wynikające ze statutu szkoły.</w:t>
      </w:r>
    </w:p>
    <w:p w:rsidR="0090145D" w:rsidRDefault="0090145D" w:rsidP="0090145D">
      <w:pPr>
        <w:pStyle w:val="Akapitzlist"/>
        <w:numPr>
          <w:ilvl w:val="0"/>
          <w:numId w:val="2"/>
        </w:numPr>
      </w:pPr>
      <w:r>
        <w:t>W skład Rady wchodzą:</w:t>
      </w:r>
    </w:p>
    <w:p w:rsidR="0090145D" w:rsidRDefault="0090145D" w:rsidP="0090145D">
      <w:pPr>
        <w:pStyle w:val="Akapitzlist"/>
        <w:numPr>
          <w:ilvl w:val="0"/>
          <w:numId w:val="1"/>
        </w:numPr>
      </w:pPr>
      <w:r>
        <w:t>Dyrektor szkoły jako przewodniczący,</w:t>
      </w:r>
    </w:p>
    <w:p w:rsidR="0090145D" w:rsidRDefault="0090145D" w:rsidP="0090145D">
      <w:pPr>
        <w:pStyle w:val="Akapitzlist"/>
        <w:numPr>
          <w:ilvl w:val="0"/>
          <w:numId w:val="1"/>
        </w:numPr>
      </w:pPr>
      <w:r>
        <w:t>Nauczyciele.</w:t>
      </w:r>
    </w:p>
    <w:p w:rsidR="0090145D" w:rsidRDefault="0090145D" w:rsidP="00F26CFC">
      <w:pPr>
        <w:pStyle w:val="Akapitzlist"/>
        <w:numPr>
          <w:ilvl w:val="0"/>
          <w:numId w:val="2"/>
        </w:numPr>
        <w:jc w:val="both"/>
      </w:pPr>
      <w:r>
        <w:t>W zebraniach Rady lub w określonych punktach tych zebrań mogą uczestniczyć z głosem doradczym osoby zaproszone przez jej przewodniczącego za zgodą lub na wniosek Rady:</w:t>
      </w:r>
    </w:p>
    <w:p w:rsidR="0090145D" w:rsidRDefault="0090145D" w:rsidP="0090145D">
      <w:pPr>
        <w:pStyle w:val="Akapitzlist"/>
        <w:numPr>
          <w:ilvl w:val="0"/>
          <w:numId w:val="4"/>
        </w:numPr>
      </w:pPr>
      <w:r>
        <w:t>Nauczyciele zatrudnieni w placówkach wychowania pozaszkolnego,</w:t>
      </w:r>
    </w:p>
    <w:p w:rsidR="0090145D" w:rsidRDefault="0090145D" w:rsidP="0090145D">
      <w:pPr>
        <w:pStyle w:val="Akapitzlist"/>
        <w:numPr>
          <w:ilvl w:val="0"/>
          <w:numId w:val="4"/>
        </w:numPr>
      </w:pPr>
      <w:r>
        <w:t>Pracownicy poradni psychologiczno -pedagogicznych,</w:t>
      </w:r>
    </w:p>
    <w:p w:rsidR="0090145D" w:rsidRDefault="0090145D" w:rsidP="0090145D">
      <w:pPr>
        <w:pStyle w:val="Akapitzlist"/>
        <w:numPr>
          <w:ilvl w:val="0"/>
          <w:numId w:val="4"/>
        </w:numPr>
      </w:pPr>
      <w:r>
        <w:t>Pielęgniarka szkolna,</w:t>
      </w:r>
    </w:p>
    <w:p w:rsidR="0090145D" w:rsidRDefault="0090145D" w:rsidP="0090145D">
      <w:pPr>
        <w:pStyle w:val="Akapitzlist"/>
        <w:numPr>
          <w:ilvl w:val="0"/>
          <w:numId w:val="4"/>
        </w:numPr>
      </w:pPr>
      <w:r>
        <w:t>Przedstawiciele organizacji uczniowskich i związkowych,</w:t>
      </w:r>
    </w:p>
    <w:p w:rsidR="0090145D" w:rsidRDefault="0090145D" w:rsidP="0090145D">
      <w:pPr>
        <w:pStyle w:val="Akapitzlist"/>
        <w:numPr>
          <w:ilvl w:val="0"/>
          <w:numId w:val="4"/>
        </w:numPr>
      </w:pPr>
      <w:r>
        <w:t>Przedstawiciele rady rodziców,</w:t>
      </w:r>
    </w:p>
    <w:p w:rsidR="0090145D" w:rsidRDefault="0090145D" w:rsidP="0090145D">
      <w:pPr>
        <w:pStyle w:val="Akapitzlist"/>
        <w:numPr>
          <w:ilvl w:val="0"/>
          <w:numId w:val="4"/>
        </w:numPr>
      </w:pPr>
      <w:r>
        <w:t>Pracownicy administracji i obsługi szkoły.</w:t>
      </w:r>
    </w:p>
    <w:p w:rsidR="0090145D" w:rsidRDefault="0090145D" w:rsidP="0090145D">
      <w:pPr>
        <w:pStyle w:val="Akapitzlist"/>
        <w:numPr>
          <w:ilvl w:val="0"/>
          <w:numId w:val="2"/>
        </w:numPr>
      </w:pPr>
      <w:r>
        <w:t>Zebrania Rady:</w:t>
      </w:r>
    </w:p>
    <w:p w:rsidR="0090145D" w:rsidRDefault="0090145D" w:rsidP="00F26CFC">
      <w:pPr>
        <w:pStyle w:val="Akapitzlist"/>
        <w:numPr>
          <w:ilvl w:val="0"/>
          <w:numId w:val="5"/>
        </w:numPr>
        <w:jc w:val="both"/>
      </w:pPr>
      <w:r>
        <w:t>Organizowane są przed rozpoczęciem roku szkolnego, w każdym semestrze w związku z zatwierdzeniem wyników klasyfikacji i promowania uczniów, po zakończeniu rocznych zajęć szkolnych</w:t>
      </w:r>
      <w:r w:rsidR="0053385F">
        <w:t>,</w:t>
      </w:r>
    </w:p>
    <w:p w:rsidR="0053385F" w:rsidRDefault="0053385F" w:rsidP="0090145D">
      <w:pPr>
        <w:pStyle w:val="Akapitzlist"/>
        <w:numPr>
          <w:ilvl w:val="0"/>
          <w:numId w:val="5"/>
        </w:numPr>
      </w:pPr>
      <w:r>
        <w:t>Szkoleniowe zebrania od</w:t>
      </w:r>
      <w:r w:rsidR="00DE0679">
        <w:t>bywają się w miarę potrzeb</w:t>
      </w:r>
      <w:r>
        <w:t>,</w:t>
      </w:r>
    </w:p>
    <w:p w:rsidR="0053385F" w:rsidRDefault="0053385F" w:rsidP="0090145D">
      <w:pPr>
        <w:pStyle w:val="Akapitzlist"/>
        <w:numPr>
          <w:ilvl w:val="0"/>
          <w:numId w:val="5"/>
        </w:numPr>
      </w:pPr>
      <w:r>
        <w:t>Zebrania wynikające z bieżących potrzeb,</w:t>
      </w:r>
    </w:p>
    <w:p w:rsidR="0053385F" w:rsidRDefault="0053385F" w:rsidP="00F26CFC">
      <w:pPr>
        <w:pStyle w:val="Akapitzlist"/>
        <w:numPr>
          <w:ilvl w:val="0"/>
          <w:numId w:val="5"/>
        </w:numPr>
        <w:jc w:val="both"/>
      </w:pPr>
      <w:r>
        <w:t>Zebrania na wniosek organu sprawującego nadzór pedagogiczny i organu prowadzącego szkołę,</w:t>
      </w:r>
    </w:p>
    <w:p w:rsidR="0053385F" w:rsidRDefault="0053385F" w:rsidP="0090145D">
      <w:pPr>
        <w:pStyle w:val="Akapitzlist"/>
        <w:numPr>
          <w:ilvl w:val="0"/>
          <w:numId w:val="5"/>
        </w:numPr>
      </w:pPr>
      <w:r>
        <w:t>Odbywają się zgodnie z opracowanym harmonogramem,</w:t>
      </w:r>
    </w:p>
    <w:p w:rsidR="0053385F" w:rsidRDefault="0053385F" w:rsidP="00F26CFC">
      <w:pPr>
        <w:pStyle w:val="Akapitzlist"/>
        <w:numPr>
          <w:ilvl w:val="0"/>
          <w:numId w:val="5"/>
        </w:numPr>
        <w:jc w:val="both"/>
      </w:pPr>
      <w:r>
        <w:t>Mogą być organizowane z inicjatywy przewodniczącego lub na wniosek 1/3 członków Rady.</w:t>
      </w:r>
    </w:p>
    <w:p w:rsidR="009D4883" w:rsidRDefault="009D4883" w:rsidP="009D4883">
      <w:pPr>
        <w:pStyle w:val="Akapitzlist"/>
        <w:numPr>
          <w:ilvl w:val="0"/>
          <w:numId w:val="2"/>
        </w:numPr>
      </w:pPr>
      <w:r>
        <w:t>Kompetencje Rady Pedagogicznej:</w:t>
      </w:r>
    </w:p>
    <w:p w:rsidR="009D4883" w:rsidRDefault="009D4883" w:rsidP="00F26CFC">
      <w:pPr>
        <w:pStyle w:val="Akapitzlist"/>
        <w:numPr>
          <w:ilvl w:val="0"/>
          <w:numId w:val="6"/>
        </w:numPr>
        <w:jc w:val="both"/>
      </w:pPr>
      <w:r>
        <w:t>Zatwierdzanie planów szkoły, w tym rocznego planu pracy dydaktycznej, wychowawczej i opiekuńczej,</w:t>
      </w:r>
    </w:p>
    <w:p w:rsidR="009D4883" w:rsidRDefault="009D4883" w:rsidP="009D4883">
      <w:pPr>
        <w:pStyle w:val="Akapitzlist"/>
        <w:numPr>
          <w:ilvl w:val="0"/>
          <w:numId w:val="6"/>
        </w:numPr>
      </w:pPr>
      <w:r>
        <w:t>Zatwierdzanie wyników klasyfikacji i promocji uczniów,</w:t>
      </w:r>
    </w:p>
    <w:p w:rsidR="009D4883" w:rsidRDefault="009D4883" w:rsidP="009D4883">
      <w:pPr>
        <w:pStyle w:val="Akapitzlist"/>
        <w:numPr>
          <w:ilvl w:val="0"/>
          <w:numId w:val="6"/>
        </w:numPr>
      </w:pPr>
      <w:r>
        <w:t>Podejmowanie uchwał w sprawie innowacji i programów autorskich,</w:t>
      </w:r>
    </w:p>
    <w:p w:rsidR="009D4883" w:rsidRDefault="009D4883" w:rsidP="009D4883">
      <w:pPr>
        <w:pStyle w:val="Akapitzlist"/>
        <w:numPr>
          <w:ilvl w:val="0"/>
          <w:numId w:val="6"/>
        </w:numPr>
      </w:pPr>
      <w:r>
        <w:t>Ustalanie organizacji doskonalenia zawodowego nauczycieli,</w:t>
      </w:r>
    </w:p>
    <w:p w:rsidR="009D4883" w:rsidRDefault="009D4883" w:rsidP="009D4883">
      <w:pPr>
        <w:pStyle w:val="Akapitzlist"/>
        <w:numPr>
          <w:ilvl w:val="0"/>
          <w:numId w:val="6"/>
        </w:numPr>
      </w:pPr>
      <w:r>
        <w:t>Zatwierdzanie skreślenia z listy uczniów,</w:t>
      </w:r>
    </w:p>
    <w:p w:rsidR="00620B2C" w:rsidRDefault="00620B2C" w:rsidP="00620B2C"/>
    <w:p w:rsidR="009D4883" w:rsidRDefault="009D4883" w:rsidP="00297B46">
      <w:pPr>
        <w:pStyle w:val="Akapitzlist"/>
        <w:numPr>
          <w:ilvl w:val="0"/>
          <w:numId w:val="6"/>
        </w:numPr>
        <w:jc w:val="both"/>
      </w:pPr>
      <w:r>
        <w:lastRenderedPageBreak/>
        <w:t>Zatwierdzanie wniosków wychowawców klas i innych nauczycieli dotyczących przyznawania uczniom nagród i wyznaczania kar,</w:t>
      </w:r>
    </w:p>
    <w:p w:rsidR="009D4883" w:rsidRDefault="009D4883" w:rsidP="009D4883">
      <w:pPr>
        <w:pStyle w:val="Akapitzlist"/>
        <w:numPr>
          <w:ilvl w:val="0"/>
          <w:numId w:val="6"/>
        </w:numPr>
      </w:pPr>
      <w:r>
        <w:t>Zatwierdzanie programu rozwoju szkoły.</w:t>
      </w:r>
    </w:p>
    <w:p w:rsidR="00620B2C" w:rsidRDefault="00620B2C" w:rsidP="00620B2C">
      <w:pPr>
        <w:pStyle w:val="Akapitzlist"/>
        <w:numPr>
          <w:ilvl w:val="0"/>
          <w:numId w:val="2"/>
        </w:numPr>
      </w:pPr>
      <w:r>
        <w:t>Rada opiniuje:</w:t>
      </w:r>
    </w:p>
    <w:p w:rsidR="00620B2C" w:rsidRDefault="00620B2C" w:rsidP="00297B46">
      <w:pPr>
        <w:pStyle w:val="Akapitzlist"/>
        <w:numPr>
          <w:ilvl w:val="0"/>
          <w:numId w:val="7"/>
        </w:numPr>
        <w:jc w:val="both"/>
      </w:pPr>
      <w:r>
        <w:t>Organizację pracy szkoły, w tym zwłaszcza tygodniowy rozkład zajęć lekcyjnych i pozalekcyjnych,</w:t>
      </w:r>
    </w:p>
    <w:p w:rsidR="00620B2C" w:rsidRDefault="00620B2C" w:rsidP="00620B2C">
      <w:pPr>
        <w:pStyle w:val="Akapitzlist"/>
        <w:numPr>
          <w:ilvl w:val="0"/>
          <w:numId w:val="7"/>
        </w:numPr>
      </w:pPr>
      <w:r>
        <w:t>Projekt planu finansowego szkoły,</w:t>
      </w:r>
    </w:p>
    <w:p w:rsidR="00620B2C" w:rsidRDefault="00620B2C" w:rsidP="00297B46">
      <w:pPr>
        <w:pStyle w:val="Akapitzlist"/>
        <w:numPr>
          <w:ilvl w:val="0"/>
          <w:numId w:val="7"/>
        </w:numPr>
        <w:jc w:val="both"/>
      </w:pPr>
      <w:r>
        <w:t>Wnioski dyrektora o przyznanie nauczycielom odznaczeń, nagród i innych wyróżnień,</w:t>
      </w:r>
    </w:p>
    <w:p w:rsidR="00620B2C" w:rsidRDefault="00620B2C" w:rsidP="00297B46">
      <w:pPr>
        <w:pStyle w:val="Akapitzlist"/>
        <w:numPr>
          <w:ilvl w:val="0"/>
          <w:numId w:val="7"/>
        </w:numPr>
        <w:jc w:val="both"/>
      </w:pPr>
      <w:r>
        <w:t>Propozycje dyrektora w sprawach przydziału nauczycielom stałych prac i zajęć w ramach wynagradzania zasadniczego oraz dodatkowo płatnych zajęć dydaktycznych, wychowawczych i opiekuńczych.</w:t>
      </w:r>
    </w:p>
    <w:p w:rsidR="00297B46" w:rsidRDefault="00297B46" w:rsidP="00297B46">
      <w:pPr>
        <w:pStyle w:val="Akapitzlist"/>
        <w:numPr>
          <w:ilvl w:val="0"/>
          <w:numId w:val="2"/>
        </w:numPr>
      </w:pPr>
      <w:r>
        <w:t>Do zadań Rady należy również:</w:t>
      </w:r>
    </w:p>
    <w:p w:rsidR="00297B46" w:rsidRDefault="00297B46" w:rsidP="00297B46">
      <w:pPr>
        <w:pStyle w:val="Akapitzlist"/>
        <w:numPr>
          <w:ilvl w:val="0"/>
          <w:numId w:val="8"/>
        </w:numPr>
      </w:pPr>
      <w:r>
        <w:t>Przygotowanie projektu statutu szkoły albo jego zmian,</w:t>
      </w:r>
    </w:p>
    <w:p w:rsidR="00297B46" w:rsidRDefault="00297B46" w:rsidP="00297B46">
      <w:pPr>
        <w:pStyle w:val="Akapitzlist"/>
        <w:numPr>
          <w:ilvl w:val="0"/>
          <w:numId w:val="8"/>
        </w:numPr>
        <w:jc w:val="both"/>
      </w:pPr>
      <w:r>
        <w:t>Wnioskowanie do organu prowadzącego szkołę o odwołanie z funkcji dyrektora lub wnioskowanie do dyrektora o odwołanie nauczyciela z innej funkcji kierowniczej w szkole.</w:t>
      </w:r>
    </w:p>
    <w:p w:rsidR="00612376" w:rsidRDefault="00612376" w:rsidP="00612376">
      <w:pPr>
        <w:pStyle w:val="Akapitzlist"/>
        <w:numPr>
          <w:ilvl w:val="0"/>
          <w:numId w:val="2"/>
        </w:numPr>
        <w:jc w:val="both"/>
      </w:pPr>
      <w:r>
        <w:t>Dyrektor szkoły wstrzymuje wykonanie uchwał niezgodnych z przepisami prawa. O wstrzymaniu wykonania uchwały dyrektor niezwłocznie zawiadamia organ nadzoru pedagogicznego. Organ sprawujący nadzór pedagogiczny w porozumieniu z organem prowadzącym szkołę uchyla uchwałę w razie stwierdzenia jej niezgodności z przepisami prawa. Rozstrzygnięcie organu sprawującego nadzór pedagogiczny jest ostateczne.</w:t>
      </w:r>
    </w:p>
    <w:p w:rsidR="003B4F0D" w:rsidRDefault="003B4F0D" w:rsidP="003B4F0D">
      <w:pPr>
        <w:pStyle w:val="Akapitzlist"/>
        <w:numPr>
          <w:ilvl w:val="0"/>
          <w:numId w:val="2"/>
        </w:numPr>
        <w:jc w:val="both"/>
      </w:pPr>
      <w:r>
        <w:t>Uchwały Rady są podejmowane zwykłą większością głosów w obecności co najmniej połowy jej członków.</w:t>
      </w:r>
    </w:p>
    <w:p w:rsidR="003B4F0D" w:rsidRDefault="003B4F0D" w:rsidP="003B4F0D">
      <w:pPr>
        <w:pStyle w:val="Akapitzlist"/>
        <w:numPr>
          <w:ilvl w:val="0"/>
          <w:numId w:val="2"/>
        </w:numPr>
        <w:jc w:val="both"/>
      </w:pPr>
      <w:r>
        <w:t>Zebrania Rady są protokołowane.</w:t>
      </w:r>
    </w:p>
    <w:p w:rsidR="003B4F0D" w:rsidRDefault="003B4F0D" w:rsidP="003B4F0D">
      <w:pPr>
        <w:pStyle w:val="Akapitzlist"/>
        <w:numPr>
          <w:ilvl w:val="0"/>
          <w:numId w:val="2"/>
        </w:numPr>
        <w:jc w:val="both"/>
      </w:pPr>
      <w:r>
        <w:t>Rada podejmuje uchwały w głosowaniu jawnym.</w:t>
      </w:r>
    </w:p>
    <w:p w:rsidR="003B4F0D" w:rsidRDefault="003B4F0D" w:rsidP="003B4F0D">
      <w:pPr>
        <w:pStyle w:val="Akapitzlist"/>
        <w:numPr>
          <w:ilvl w:val="0"/>
          <w:numId w:val="2"/>
        </w:numPr>
        <w:jc w:val="both"/>
      </w:pPr>
      <w:r>
        <w:t>Tryb głosowania Rada ustala w głosowaniu jawnym.</w:t>
      </w:r>
    </w:p>
    <w:p w:rsidR="003B4F0D" w:rsidRDefault="003B4F0D" w:rsidP="003B4F0D">
      <w:pPr>
        <w:pStyle w:val="Akapitzlist"/>
        <w:numPr>
          <w:ilvl w:val="0"/>
          <w:numId w:val="2"/>
        </w:numPr>
        <w:jc w:val="both"/>
      </w:pPr>
      <w:r>
        <w:t>Obowiązki przewodniczącego Rady:</w:t>
      </w:r>
    </w:p>
    <w:p w:rsidR="003B4F0D" w:rsidRDefault="003B4F0D" w:rsidP="003B4F0D">
      <w:pPr>
        <w:pStyle w:val="Akapitzlist"/>
        <w:numPr>
          <w:ilvl w:val="0"/>
          <w:numId w:val="9"/>
        </w:numPr>
        <w:jc w:val="both"/>
      </w:pPr>
      <w:r>
        <w:t>Przewodniczący prowadzi i przygotowuje zebranie Rady oraz jest odpowiedzialny za powiadomienie członków o terminie i porządku zebrania,</w:t>
      </w:r>
    </w:p>
    <w:p w:rsidR="003B4F0D" w:rsidRDefault="003B4F0D" w:rsidP="003B4F0D">
      <w:pPr>
        <w:pStyle w:val="Akapitzlist"/>
        <w:numPr>
          <w:ilvl w:val="0"/>
          <w:numId w:val="9"/>
        </w:numPr>
        <w:jc w:val="both"/>
      </w:pPr>
      <w:r>
        <w:t xml:space="preserve">Zebrania Rady są organizowane w oparciu o przygotowany przez dyrektora </w:t>
      </w:r>
      <w:r w:rsidR="00DF4276">
        <w:t>harmonogram jej posiedzeń, stanowiący załącznik do rocznego planu pracy dydaktycznej, wychowawczej i opiekuńczej szkoły,</w:t>
      </w:r>
    </w:p>
    <w:p w:rsidR="00DF4276" w:rsidRDefault="00DF4276" w:rsidP="003B4F0D">
      <w:pPr>
        <w:pStyle w:val="Akapitzlist"/>
        <w:numPr>
          <w:ilvl w:val="0"/>
          <w:numId w:val="9"/>
        </w:numPr>
        <w:jc w:val="both"/>
      </w:pPr>
      <w:r>
        <w:t>Dyrektor szkoły dwa razy w roku przedstawia Radzie wnioski wynikające ze sprawowania nadzoru pedagogicznego i informacje o działalności szkoły,</w:t>
      </w:r>
    </w:p>
    <w:p w:rsidR="00DF4276" w:rsidRDefault="00DF4276" w:rsidP="003B4F0D">
      <w:pPr>
        <w:pStyle w:val="Akapitzlist"/>
        <w:numPr>
          <w:ilvl w:val="0"/>
          <w:numId w:val="9"/>
        </w:numPr>
        <w:jc w:val="both"/>
      </w:pPr>
      <w:r>
        <w:t>Przewodniczący Rady jest odpowiedzialny za realizowanie uchwał Rady ,</w:t>
      </w:r>
    </w:p>
    <w:p w:rsidR="00DF4276" w:rsidRDefault="00DF4276" w:rsidP="003B4F0D">
      <w:pPr>
        <w:pStyle w:val="Akapitzlist"/>
        <w:numPr>
          <w:ilvl w:val="0"/>
          <w:numId w:val="9"/>
        </w:numPr>
        <w:jc w:val="both"/>
      </w:pPr>
      <w:r>
        <w:t>Przewodniczący Rady jest odpowiedzialny za organizację i wdrażanie pomiaru jakości pracy szkoły,</w:t>
      </w:r>
    </w:p>
    <w:p w:rsidR="00DF4276" w:rsidRDefault="00DF4276" w:rsidP="003B4F0D">
      <w:pPr>
        <w:pStyle w:val="Akapitzlist"/>
        <w:numPr>
          <w:ilvl w:val="0"/>
          <w:numId w:val="9"/>
        </w:numPr>
        <w:jc w:val="both"/>
      </w:pPr>
      <w:r>
        <w:t>Przewodniczący Rady jest także odpowiedzialny za zapoznanie członków Rady z obowiązującymi przepisami prawa oświatowego</w:t>
      </w:r>
      <w:r w:rsidR="00F17687">
        <w:t>.</w:t>
      </w:r>
    </w:p>
    <w:p w:rsidR="00F17687" w:rsidRDefault="00F17687" w:rsidP="00F17687">
      <w:pPr>
        <w:pStyle w:val="Akapitzlist"/>
        <w:numPr>
          <w:ilvl w:val="0"/>
          <w:numId w:val="2"/>
        </w:numPr>
        <w:jc w:val="both"/>
      </w:pPr>
      <w:r>
        <w:t>Członkowie Rady są zobowiązani do:</w:t>
      </w:r>
    </w:p>
    <w:p w:rsidR="00F17687" w:rsidRDefault="00F17687" w:rsidP="00F17687">
      <w:pPr>
        <w:pStyle w:val="Akapitzlist"/>
        <w:numPr>
          <w:ilvl w:val="0"/>
          <w:numId w:val="10"/>
        </w:numPr>
        <w:jc w:val="both"/>
      </w:pPr>
      <w:r>
        <w:t>Przestrzegania postanowień i zarządzeń dyrekcji,</w:t>
      </w:r>
    </w:p>
    <w:p w:rsidR="00F17687" w:rsidRDefault="00F17687" w:rsidP="00F17687">
      <w:pPr>
        <w:pStyle w:val="Akapitzlist"/>
        <w:numPr>
          <w:ilvl w:val="0"/>
          <w:numId w:val="10"/>
        </w:numPr>
        <w:jc w:val="both"/>
      </w:pPr>
      <w:r>
        <w:t>Czynnego uczestnictwa we wszystkich zebraniach Rady,</w:t>
      </w:r>
    </w:p>
    <w:p w:rsidR="00F17687" w:rsidRDefault="00F17687" w:rsidP="00F17687">
      <w:pPr>
        <w:pStyle w:val="Akapitzlist"/>
        <w:numPr>
          <w:ilvl w:val="0"/>
          <w:numId w:val="10"/>
        </w:numPr>
        <w:jc w:val="both"/>
      </w:pPr>
      <w:r>
        <w:lastRenderedPageBreak/>
        <w:t>Realizowania jej uchwał,</w:t>
      </w:r>
    </w:p>
    <w:p w:rsidR="00F17687" w:rsidRDefault="00F17687" w:rsidP="00F17687">
      <w:pPr>
        <w:pStyle w:val="Akapitzlist"/>
        <w:numPr>
          <w:ilvl w:val="0"/>
          <w:numId w:val="10"/>
        </w:numPr>
        <w:jc w:val="both"/>
      </w:pPr>
      <w:r>
        <w:t>Składania sprawozdań z przydzielonych zadań,</w:t>
      </w:r>
    </w:p>
    <w:p w:rsidR="00F17687" w:rsidRDefault="00F17687" w:rsidP="00F17687">
      <w:pPr>
        <w:pStyle w:val="Akapitzlist"/>
        <w:numPr>
          <w:ilvl w:val="0"/>
          <w:numId w:val="10"/>
        </w:numPr>
        <w:jc w:val="both"/>
      </w:pPr>
      <w:r>
        <w:t>Nieujawniania spraw poruszanych na posiedzeniach Rady, które mogą naruszać dobro osobiste uczniów, a także nauczycieli i innych pracowników szkoły.</w:t>
      </w:r>
    </w:p>
    <w:p w:rsidR="004C6745" w:rsidRDefault="004C6745" w:rsidP="004C6745">
      <w:pPr>
        <w:pStyle w:val="Akapitzlist"/>
        <w:numPr>
          <w:ilvl w:val="0"/>
          <w:numId w:val="2"/>
        </w:numPr>
        <w:jc w:val="both"/>
      </w:pPr>
      <w:r>
        <w:t>Rada obraduje na zebraniach lub w powołanych przez siebie zespołach.</w:t>
      </w:r>
    </w:p>
    <w:p w:rsidR="004C6745" w:rsidRDefault="004C6745" w:rsidP="004C6745">
      <w:pPr>
        <w:pStyle w:val="Akapitzlist"/>
        <w:numPr>
          <w:ilvl w:val="0"/>
          <w:numId w:val="2"/>
        </w:numPr>
        <w:jc w:val="both"/>
      </w:pPr>
      <w:r>
        <w:t>Udział członków Rady w jej pracach jest obowiązkowy.</w:t>
      </w:r>
    </w:p>
    <w:p w:rsidR="004C6745" w:rsidRDefault="004C6745" w:rsidP="004C6745">
      <w:pPr>
        <w:pStyle w:val="Akapitzlist"/>
        <w:numPr>
          <w:ilvl w:val="0"/>
          <w:numId w:val="2"/>
        </w:numPr>
        <w:jc w:val="both"/>
      </w:pPr>
      <w:r>
        <w:t>Zebrania Rady organizuje się w czasie wolnym od zajęć lekcyjnych.</w:t>
      </w:r>
    </w:p>
    <w:p w:rsidR="004C6745" w:rsidRDefault="004C6745" w:rsidP="004C6745">
      <w:pPr>
        <w:pStyle w:val="Akapitzlist"/>
        <w:numPr>
          <w:ilvl w:val="0"/>
          <w:numId w:val="2"/>
        </w:numPr>
        <w:jc w:val="both"/>
      </w:pPr>
      <w:r>
        <w:t>W zależności od potrzeb Rada może powołać stałe lub doraźne zespoły zadaniowe.</w:t>
      </w:r>
    </w:p>
    <w:p w:rsidR="004C6745" w:rsidRDefault="004C6745" w:rsidP="004C6745">
      <w:pPr>
        <w:pStyle w:val="Akapitzlist"/>
        <w:numPr>
          <w:ilvl w:val="0"/>
          <w:numId w:val="2"/>
        </w:numPr>
        <w:jc w:val="both"/>
      </w:pPr>
      <w:r>
        <w:t>Działalność zespołów może dotyczyć wybranych zagadnień s</w:t>
      </w:r>
      <w:r w:rsidR="001F193D">
        <w:t>t</w:t>
      </w:r>
      <w:r>
        <w:t>atutowej działalności szkoły.</w:t>
      </w:r>
    </w:p>
    <w:p w:rsidR="004C6745" w:rsidRDefault="001F193D" w:rsidP="004C6745">
      <w:pPr>
        <w:pStyle w:val="Akapitzlist"/>
        <w:numPr>
          <w:ilvl w:val="0"/>
          <w:numId w:val="2"/>
        </w:numPr>
        <w:jc w:val="both"/>
      </w:pPr>
      <w:r>
        <w:t>Pracą danego zespołu kieruje jego przewodniczący, powołany przez Radę na wniosek dyrektora szkoły.</w:t>
      </w:r>
    </w:p>
    <w:p w:rsidR="001F193D" w:rsidRDefault="001F193D" w:rsidP="004C6745">
      <w:pPr>
        <w:pStyle w:val="Akapitzlist"/>
        <w:numPr>
          <w:ilvl w:val="0"/>
          <w:numId w:val="2"/>
        </w:numPr>
        <w:jc w:val="both"/>
      </w:pPr>
      <w:r>
        <w:t>Zespół informuje Radę o wynikach swojej pracy i przedstawia wnioski do zatwierdzenia przez Radę.</w:t>
      </w:r>
    </w:p>
    <w:p w:rsidR="001F193D" w:rsidRDefault="001F193D" w:rsidP="004C6745">
      <w:pPr>
        <w:pStyle w:val="Akapitzlist"/>
        <w:numPr>
          <w:ilvl w:val="0"/>
          <w:numId w:val="2"/>
        </w:numPr>
        <w:jc w:val="both"/>
      </w:pPr>
      <w:r>
        <w:t>Z zebrań Rady i zespołu sporządza się w ciągu siedmiu dni protokół , który wraz z listą obecności podpisuje przewodniczący obrad i protokolant.</w:t>
      </w:r>
    </w:p>
    <w:p w:rsidR="001F193D" w:rsidRDefault="004F5EAF" w:rsidP="004C6745">
      <w:pPr>
        <w:pStyle w:val="Akapitzlist"/>
        <w:numPr>
          <w:ilvl w:val="0"/>
          <w:numId w:val="2"/>
        </w:numPr>
        <w:jc w:val="both"/>
      </w:pPr>
      <w:r>
        <w:t>Członkowie Rady zobowiązani są do zapoznania się z protokołem do następnego zebrania Rady i zgłoszenia ewentualnych poprawek przewodniczącemu obrad.</w:t>
      </w:r>
    </w:p>
    <w:p w:rsidR="004F5EAF" w:rsidRDefault="004F5EAF" w:rsidP="004C6745">
      <w:pPr>
        <w:pStyle w:val="Akapitzlist"/>
        <w:numPr>
          <w:ilvl w:val="0"/>
          <w:numId w:val="2"/>
        </w:numPr>
        <w:jc w:val="both"/>
      </w:pPr>
      <w:r>
        <w:t>Na następnym posiedzeniu Rada podejmuje uchwałę co do wprowadzenia tych poprawek zwykłą większością głosów.</w:t>
      </w:r>
      <w:r w:rsidR="00703C2A">
        <w:t xml:space="preserve"> Niezgłoszenie uwag jest jednoznaczne z przyjęciem protokołu, który Rada przyjmuje na następnym posiedzeniu.</w:t>
      </w:r>
    </w:p>
    <w:p w:rsidR="004F5EAF" w:rsidRDefault="004F5EAF" w:rsidP="004C6745">
      <w:pPr>
        <w:pStyle w:val="Akapitzlist"/>
        <w:numPr>
          <w:ilvl w:val="0"/>
          <w:numId w:val="2"/>
        </w:numPr>
        <w:jc w:val="both"/>
      </w:pPr>
      <w:r>
        <w:t>Wnioski z Rady muszą być konkretne, zawierać wyznaczony termin realizacji i wskazywać osoby odpowiedzialne za wykonanie zadań. Zatwierdzane są przez Radę zwykłą większością głosów.</w:t>
      </w:r>
    </w:p>
    <w:p w:rsidR="00703C2A" w:rsidRDefault="00703C2A" w:rsidP="004C6745">
      <w:pPr>
        <w:pStyle w:val="Akapitzlist"/>
        <w:numPr>
          <w:ilvl w:val="0"/>
          <w:numId w:val="2"/>
        </w:numPr>
        <w:jc w:val="both"/>
      </w:pPr>
      <w:r>
        <w:t>Księga protokołów przechowywana jest w sekretariacie szkoły pod nadzorem Sekretarza Szkoły i tam jest udostępniana.</w:t>
      </w:r>
    </w:p>
    <w:p w:rsidR="00703C2A" w:rsidRDefault="00703C2A" w:rsidP="004C6745">
      <w:pPr>
        <w:pStyle w:val="Akapitzlist"/>
        <w:numPr>
          <w:ilvl w:val="0"/>
          <w:numId w:val="2"/>
        </w:numPr>
        <w:jc w:val="both"/>
      </w:pPr>
      <w:r>
        <w:t>Księga protokołów udostępniana jest nauczycielom I Liceum Ogólnokształcącego im. Stefana Żeromskiego w Opocznie, przedstawicielom organu sprawującego nadzór pedagogiczny oraz organu prowadzącego szkołę.</w:t>
      </w:r>
      <w:bookmarkStart w:id="0" w:name="_GoBack"/>
      <w:bookmarkEnd w:id="0"/>
    </w:p>
    <w:p w:rsidR="004F5EAF" w:rsidRDefault="004F5EAF" w:rsidP="004F5EAF">
      <w:pPr>
        <w:jc w:val="both"/>
      </w:pPr>
      <w:r>
        <w:t>Opieczętowaną i podpisaną przez dyrektora księgę zaopatruje się w klauzulę: „Księga zawiera stron ……. I obejmuje okres pracy pedagogicznej od dnia ……… do dnia ……..”.</w:t>
      </w:r>
    </w:p>
    <w:p w:rsidR="004F5EAF" w:rsidRPr="0090145D" w:rsidRDefault="004F5EAF" w:rsidP="004F5EAF">
      <w:pPr>
        <w:jc w:val="both"/>
      </w:pPr>
      <w:r>
        <w:t>Wszelkie zmiany do regulaminu mogą być dokonane w trybie określonym do jego uchwalenia.</w:t>
      </w:r>
    </w:p>
    <w:sectPr w:rsidR="004F5EAF" w:rsidRPr="0090145D" w:rsidSect="001514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54A" w:rsidRDefault="00B8554A" w:rsidP="00620B2C">
      <w:pPr>
        <w:spacing w:after="0" w:line="240" w:lineRule="auto"/>
      </w:pPr>
      <w:r>
        <w:separator/>
      </w:r>
    </w:p>
  </w:endnote>
  <w:endnote w:type="continuationSeparator" w:id="0">
    <w:p w:rsidR="00B8554A" w:rsidRDefault="00B8554A" w:rsidP="00620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968454"/>
      <w:docPartObj>
        <w:docPartGallery w:val="Page Numbers (Bottom of Page)"/>
        <w:docPartUnique/>
      </w:docPartObj>
    </w:sdtPr>
    <w:sdtEndPr/>
    <w:sdtContent>
      <w:p w:rsidR="004C6745" w:rsidRDefault="009A0E9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3C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C6745" w:rsidRDefault="004C67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54A" w:rsidRDefault="00B8554A" w:rsidP="00620B2C">
      <w:pPr>
        <w:spacing w:after="0" w:line="240" w:lineRule="auto"/>
      </w:pPr>
      <w:r>
        <w:separator/>
      </w:r>
    </w:p>
  </w:footnote>
  <w:footnote w:type="continuationSeparator" w:id="0">
    <w:p w:rsidR="00B8554A" w:rsidRDefault="00B8554A" w:rsidP="00620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3DF8"/>
    <w:multiLevelType w:val="hybridMultilevel"/>
    <w:tmpl w:val="0CC8C60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EE75DFB"/>
    <w:multiLevelType w:val="hybridMultilevel"/>
    <w:tmpl w:val="5140979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857DB7"/>
    <w:multiLevelType w:val="hybridMultilevel"/>
    <w:tmpl w:val="385EC47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0352E61"/>
    <w:multiLevelType w:val="hybridMultilevel"/>
    <w:tmpl w:val="E61446F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16024A6"/>
    <w:multiLevelType w:val="hybridMultilevel"/>
    <w:tmpl w:val="45D0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5F17BF"/>
    <w:multiLevelType w:val="hybridMultilevel"/>
    <w:tmpl w:val="44420DF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2062C29"/>
    <w:multiLevelType w:val="hybridMultilevel"/>
    <w:tmpl w:val="916C7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0C7A29"/>
    <w:multiLevelType w:val="hybridMultilevel"/>
    <w:tmpl w:val="95B027D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2CE1E53"/>
    <w:multiLevelType w:val="hybridMultilevel"/>
    <w:tmpl w:val="1D62A9D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E0D7A07"/>
    <w:multiLevelType w:val="hybridMultilevel"/>
    <w:tmpl w:val="6D5CC40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3"/>
  </w:num>
  <w:num w:numId="7">
    <w:abstractNumId w:val="2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5095"/>
    <w:rsid w:val="0015142A"/>
    <w:rsid w:val="001F193D"/>
    <w:rsid w:val="00297B46"/>
    <w:rsid w:val="003B4F0D"/>
    <w:rsid w:val="004C6745"/>
    <w:rsid w:val="004F5EAF"/>
    <w:rsid w:val="0053385F"/>
    <w:rsid w:val="00612376"/>
    <w:rsid w:val="00620B2C"/>
    <w:rsid w:val="00703C2A"/>
    <w:rsid w:val="007B410F"/>
    <w:rsid w:val="0090145D"/>
    <w:rsid w:val="009978F7"/>
    <w:rsid w:val="009A0E90"/>
    <w:rsid w:val="009D4883"/>
    <w:rsid w:val="00B45095"/>
    <w:rsid w:val="00B8554A"/>
    <w:rsid w:val="00DE0679"/>
    <w:rsid w:val="00DF4276"/>
    <w:rsid w:val="00F17687"/>
    <w:rsid w:val="00F2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4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509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20B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0B2C"/>
  </w:style>
  <w:style w:type="paragraph" w:styleId="Stopka">
    <w:name w:val="footer"/>
    <w:basedOn w:val="Normalny"/>
    <w:link w:val="StopkaZnak"/>
    <w:uiPriority w:val="99"/>
    <w:unhideWhenUsed/>
    <w:rsid w:val="00620B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0B2C"/>
  </w:style>
  <w:style w:type="paragraph" w:styleId="Tekstdymka">
    <w:name w:val="Balloon Text"/>
    <w:basedOn w:val="Normalny"/>
    <w:link w:val="TekstdymkaZnak"/>
    <w:uiPriority w:val="99"/>
    <w:semiHidden/>
    <w:unhideWhenUsed/>
    <w:rsid w:val="00DE0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SZiAnia</dc:creator>
  <cp:lastModifiedBy>Natasza</cp:lastModifiedBy>
  <cp:revision>16</cp:revision>
  <cp:lastPrinted>2016-09-16T07:13:00Z</cp:lastPrinted>
  <dcterms:created xsi:type="dcterms:W3CDTF">2016-09-15T06:48:00Z</dcterms:created>
  <dcterms:modified xsi:type="dcterms:W3CDTF">2017-02-07T07:35:00Z</dcterms:modified>
</cp:coreProperties>
</file>