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6E70" w:rsidRPr="007F6E70" w:rsidRDefault="007F6E70" w:rsidP="007F6E70">
      <w:pPr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  <w:bookmarkStart w:id="0" w:name="_Hlk111997395"/>
    </w:p>
    <w:bookmarkEnd w:id="0"/>
    <w:p w:rsidR="007F6E70" w:rsidRPr="007F6E70" w:rsidRDefault="007F6E70" w:rsidP="007F6E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7F6E70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KALENDARZ ROKU SZKOLNEGO 2025/2026</w:t>
      </w:r>
    </w:p>
    <w:p w:rsidR="007F6E70" w:rsidRPr="007F6E70" w:rsidRDefault="007F6E70" w:rsidP="007F6E70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  <w:r w:rsidRPr="007F6E70"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  <w:t>w I Liceum Ogólnokształcącym im. Stefana Żeromskiego w Opocznie</w:t>
      </w:r>
    </w:p>
    <w:p w:rsidR="007F6E70" w:rsidRPr="007F6E70" w:rsidRDefault="007F6E70" w:rsidP="007F6E70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</w:p>
    <w:p w:rsidR="007F6E70" w:rsidRPr="007F6E70" w:rsidRDefault="007F6E70" w:rsidP="007F6E70">
      <w:pPr>
        <w:spacing w:after="0" w:line="240" w:lineRule="auto"/>
        <w:jc w:val="center"/>
        <w:rPr>
          <w:rFonts w:ascii="TimesNewRomanPS-BoldMT" w:eastAsia="Times New Roman" w:hAnsi="TimesNewRomanPS-BoldMT" w:cs="Times New Roman"/>
          <w:b/>
          <w:color w:val="FF0000"/>
          <w:sz w:val="24"/>
          <w:szCs w:val="24"/>
          <w:lang w:eastAsia="pl-PL"/>
        </w:rPr>
      </w:pPr>
    </w:p>
    <w:p w:rsidR="007F6E70" w:rsidRPr="007F6E70" w:rsidRDefault="007F6E70" w:rsidP="007F6E70">
      <w:pPr>
        <w:spacing w:after="0" w:line="240" w:lineRule="auto"/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</w:pPr>
      <w:r w:rsidRPr="007F6E70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 półrocze:   </w:t>
      </w:r>
      <w:bookmarkStart w:id="1" w:name="_Hlk111738593"/>
      <w:r w:rsidRPr="007F6E70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01.09.2025 – 15.01.2025 r. </w:t>
      </w: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 xml:space="preserve">kl. IV </w:t>
      </w:r>
    </w:p>
    <w:p w:rsidR="007F6E70" w:rsidRPr="007F6E70" w:rsidRDefault="007F6E70" w:rsidP="007F6E70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01.09.2025 – 31.01.2026 r. </w:t>
      </w:r>
      <w:bookmarkEnd w:id="1"/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</w:t>
      </w: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 xml:space="preserve">kl. I - III </w:t>
      </w:r>
    </w:p>
    <w:p w:rsidR="007F6E70" w:rsidRPr="007F6E70" w:rsidRDefault="007F6E70" w:rsidP="007F6E70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 w:rsidRPr="007F6E70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II półrocze: </w:t>
      </w:r>
      <w:bookmarkStart w:id="2" w:name="_Hlk111738654"/>
      <w:r w:rsidRPr="007F6E70"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  <w:t xml:space="preserve"> </w:t>
      </w: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16.01.2026 – 24.04.2026 r. </w:t>
      </w: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>kl. IV</w:t>
      </w:r>
    </w:p>
    <w:bookmarkEnd w:id="2"/>
    <w:p w:rsidR="007F6E70" w:rsidRPr="007F6E70" w:rsidRDefault="007F6E70" w:rsidP="007F6E70">
      <w:pPr>
        <w:spacing w:after="0" w:line="240" w:lineRule="auto"/>
        <w:rPr>
          <w:rFonts w:ascii="TimesNewRomanPS-BoldMT" w:eastAsia="Times New Roman" w:hAnsi="TimesNewRomanPS-BoldMT" w:cs="Times New Roman"/>
          <w:b/>
          <w:sz w:val="24"/>
          <w:szCs w:val="24"/>
          <w:lang w:eastAsia="pl-PL"/>
        </w:rPr>
      </w:pP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 xml:space="preserve">                      01.02.2026 – 26.06.2026 r.</w:t>
      </w:r>
      <w:r w:rsidRPr="007F6E70">
        <w:rPr>
          <w:rFonts w:ascii="TimesNewRomanPS-BoldMT" w:eastAsia="Times New Roman" w:hAnsi="TimesNewRomanPS-BoldMT" w:cs="Times New Roman"/>
          <w:sz w:val="24"/>
          <w:szCs w:val="24"/>
          <w:lang w:eastAsia="pl-PL"/>
        </w:rPr>
        <w:tab/>
        <w:t>kl. I - III</w:t>
      </w:r>
    </w:p>
    <w:p w:rsidR="007F6E70" w:rsidRPr="007F6E70" w:rsidRDefault="007F6E70" w:rsidP="007F6E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6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68"/>
        <w:gridCol w:w="5760"/>
        <w:gridCol w:w="3420"/>
      </w:tblGrid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Rozpoczęcie rocznych zajęć dydaktyczno-wychowawczych 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§ 2 ust. 1 rozporządzenia Ministra Edukacji Narodowej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 oraz § 2 ust. 1 rozporządzenia Ministra Edukacji Narodowej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w sprawie organizacji roku szkolnego (Dz. U. poz. 1603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01 IX 2025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Dzień wolny od zajęć dydaktycznych (dni ustawowo wolne)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01 XI 2025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11 XI 2025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06 I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01 V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04 VI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03 V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Zebranie Rady Pedagogicznej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11 IX 2025 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15 IX 2025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Pierwsze 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17 IX 2025 kl. II i IV</w:t>
            </w:r>
          </w:p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18 IX 2025  kl. I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 III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Spotkanie Komitetu Studniówkowego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17 IX 2025 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Spotkanie Rady Rodziców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24 IX 2025 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Jubileusz 80-lecia szkoły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- ślubowanie klas I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- Święto Patrona Szkoły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04 X 2025 r.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Dzień wolny od zajęć dydaktyczno-wychowawczych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13 X 2025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Dzień wolny od zajęć dydaktycznych 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lang w:eastAsia="pl-PL"/>
              </w:rPr>
              <w:t>Zgodnie z KN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14 X 2025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Dni Otwarte dla Rodziców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Każda pierwsza środa miesiąca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Zimowa przerwa świąteczna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§ 3 ust. 1 pkt 1 rozporządzenia Ministra Edukacji Narodowej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i Sportu z dnia 18 kwietnia 2002 r. w sprawie organizacji roku szkolnego – Dz. U. Nr 46, poz. 432,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. zm.) oraz § 3 ust. 1 pkt 1 rozporządzenia Ministra Edukacji Narodowej z dnia 11 sierpnia 2017  r. .w sprawie organizacji roku szkolnego (Dz.U. poz.1603,z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 22 – 31 XII 2025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Dzień wolny od zajęć dydaktyczno-wychowawczych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lastRenderedPageBreak/>
              <w:t xml:space="preserve">zgodnie z § 5 ust. 1 Rozporządzenia MEN z dnia 11 sierpnia 2017 w sprawie organizacji roku szkolnego (Dz. U. poz. 1603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02 I 2026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05 I 2026</w:t>
            </w:r>
          </w:p>
        </w:tc>
      </w:tr>
      <w:tr w:rsidR="007F6E70" w:rsidRPr="007F6E70" w:rsidTr="00506B42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Zebranie Rady Pedagogicznej - klasyfikacja uczniów i słuchaczy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12 I 2026 – kl. IV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17 II 2026 – kl. I - III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11.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Zebrania z rodzicami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14 I 2026 – kl. IV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color w:val="C00000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19 II 2026 – kl. I - III                                                   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Zebranie Rady Pedagogicznej – podsumowanie wyników klasyfikacji za I półrocze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25 II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Koniec I półrocza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31 XII 2025 – kl. IV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31 I 2026 – kl. I - III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Ferie zimowe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§ 3 ust. 1 pkt 2 rozporządzenia Ministra Edukacji Narodowej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i Sportu z dnia 18 kwietnia 2002 r. w sprawie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organizacji roku szkolnego – Dz. U. Nr 46, poz. 432,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</w:t>
            </w:r>
          </w:p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zm.) oraz § 3 ust. 1 pkt 2 rozporządzenia Ministra Edukacji Narodowej z dnia 11 sierpnia 2017  r. .w sprawie organizacji roku szkolnego (Dz.U. poz.1603,z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02 II – 15 II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Zebranie z rodzicami klas IV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18 III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Studniówka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31 I 2026 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Wiosenna przerwa świąteczna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§ 3 ust. 1 pkt 3 rozporządzenia Ministra Edukacji Narodowej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i Sportu z dnia 18 kwietnia 2002 r. w sprawie organizacji roku</w:t>
            </w:r>
          </w:p>
          <w:p w:rsidR="007F6E70" w:rsidRPr="007F6E70" w:rsidRDefault="007F6E70" w:rsidP="007F6E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 xml:space="preserve">szkolnego – Dz. U. Nr 46, poz. 432,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color w:val="000000"/>
                <w:sz w:val="18"/>
                <w:lang w:eastAsia="pl-PL"/>
              </w:rPr>
              <w:t>. zm.)</w:t>
            </w: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 oraz § 3 ust. 1 pkt 3 rozporządzenia Ministra Edukacji Narodowej z dnia 11 sierpnia 2017  r. w sprawie organizacji roku szkolnego (Dz.U. poz.1603,z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02 IV – 07 IV 2026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Dzień Otwartych Drzwi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Dzień wolny od zajęć dydaktyczno-wychowawczych zgodnie z </w:t>
            </w:r>
            <w:r w:rsidRPr="007F6E70">
              <w:rPr>
                <w:rFonts w:ascii="Times New Roman" w:eastAsia="Times New Roman" w:hAnsi="Times New Roman" w:cs="Times New Roman"/>
                <w:sz w:val="18"/>
                <w:lang w:eastAsia="pl-PL"/>
              </w:rPr>
              <w:t>§ 5 ust. 1 Rozporządzenia MEN z dnia 11 sierpnia 2017</w:t>
            </w: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 w sprawie organizacji roku szkolnego (Dz. U. poz. 1603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01 IV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Zebranie Rady Pedagogicznej – klasyfikacja i promocja uczniów i słuchaczy klas IV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16 IV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20.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Dzień Absolwenta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24 IV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22.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hd w:val="clear" w:color="auto" w:fill="FFFFFF"/>
              <w:spacing w:after="0" w:line="240" w:lineRule="auto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1B1B1B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Egzamin maturalny:</w:t>
            </w:r>
            <w:r w:rsidRPr="007F6E70">
              <w:rPr>
                <w:rFonts w:ascii="Times New Roman" w:eastAsia="Times New Roman" w:hAnsi="Times New Roman" w:cs="Times New Roman"/>
                <w:b/>
                <w:bCs/>
                <w:color w:val="1B1B1B"/>
                <w:lang w:eastAsia="pl-PL"/>
              </w:rPr>
              <w:t xml:space="preserve"> 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Dni wolne od zajęć dydaktyczno-wychowawczych 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  <w:p w:rsidR="007F6E70" w:rsidRPr="007F6E70" w:rsidRDefault="007F6E70" w:rsidP="007F6E70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1B1B1B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color w:val="1B1B1B"/>
                <w:lang w:eastAsia="pl-PL"/>
              </w:rPr>
              <w:br/>
            </w:r>
            <w:r w:rsidRPr="007F6E70">
              <w:rPr>
                <w:rFonts w:ascii="Times New Roman" w:eastAsia="Times New Roman" w:hAnsi="Times New Roman" w:cs="Times New Roman"/>
                <w:bCs/>
                <w:i/>
                <w:iCs/>
                <w:color w:val="1B1B1B"/>
                <w:sz w:val="18"/>
                <w:lang w:eastAsia="pl-PL"/>
              </w:rPr>
              <w:t>Podstawa prawna:</w:t>
            </w:r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br/>
              <w:t xml:space="preserve">art. 9a ust. 2 pkt 10 lit. a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>tiret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 xml:space="preserve"> pierwsze ustawy z dnia 7 września 1991 r. o systemie oświaty (j.t. Dz.U. z 2021 r. poz. 1915,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 xml:space="preserve">. zm.) oraz: - § 6 pkt 1 rozporządzenia Ministra Edukacji Narodowej z dnia 21 grudnia 2016 r. w sprawie szczegółowych warunków i sposobu przeprowadzania egzaminu gimnazjalnego i egzaminu maturalnego (Dz.U. poz. 2223,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t xml:space="preserve">. zm.) i § 6 </w:t>
            </w:r>
            <w:r w:rsidRPr="007F6E70">
              <w:rPr>
                <w:rFonts w:ascii="Times New Roman" w:eastAsia="Times New Roman" w:hAnsi="Times New Roman" w:cs="Times New Roman"/>
                <w:i/>
                <w:iCs/>
                <w:color w:val="1B1B1B"/>
                <w:sz w:val="18"/>
                <w:lang w:eastAsia="pl-PL"/>
              </w:rPr>
              <w:lastRenderedPageBreak/>
              <w:t>pkt 1 rozporządzenia Ministra Edukacji i Nauki w sprawie egzaminu maturalnego (Dz.U. z 2021 r. poz. 482).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04 – 21 V 2026</w:t>
            </w:r>
          </w:p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04 V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05 V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06 V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07 V 2026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23.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Zebrania z rodzicami klas I - III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06 V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24.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Zebranie Rady Pedagogicznej – klasyfikacja i promocja uczniów i słuchaczy klas I - III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03 VI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Dzień wolny od zajęć dydaktyczno-wychowawczych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 xml:space="preserve">zgodnie z § 5 ust. 1 Rozporządzenia MEN z dnia 11 sierpnia 2017 w sprawie organizacji roku szkolnego (Dz. U. poz. 1603 z </w:t>
            </w:r>
            <w:proofErr w:type="spellStart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późn</w:t>
            </w:r>
            <w:proofErr w:type="spellEnd"/>
            <w:r w:rsidRPr="007F6E70">
              <w:rPr>
                <w:rFonts w:ascii="Times New Roman" w:eastAsia="Times New Roman" w:hAnsi="Times New Roman" w:cs="Times New Roman"/>
                <w:i/>
                <w:sz w:val="18"/>
                <w:lang w:eastAsia="pl-PL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05 V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25.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Zebranie Rady Pedagogicznej – zatwierdzenie wyników klasyfikacji i promocji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23 VI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26.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Zakończenie rocznych zajęć dydaktyczno-wychowawczych</w:t>
            </w:r>
          </w:p>
          <w:p w:rsidR="007F6E70" w:rsidRPr="007F6E70" w:rsidRDefault="007F6E70" w:rsidP="007F6E7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pl-PL"/>
              </w:rPr>
            </w:pPr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Podstawa prawna:</w:t>
            </w:r>
            <w:r w:rsidRPr="007F6E70">
              <w:rPr>
                <w:rFonts w:ascii="Times New Roman" w:hAnsi="Times New Roman" w:cs="Times New Roman"/>
                <w:color w:val="1B1B1B"/>
                <w:sz w:val="18"/>
              </w:rPr>
              <w:br/>
            </w:r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 xml:space="preserve">§ 2 ust. 1 rozporządzenia Ministra Edukacji Narodowej i Sportu z dnia 18 kwietnia 2002 r. w sprawie organizacji roku szkolnego (Dz. U. Nr 46, poz. 432, z </w:t>
            </w:r>
            <w:proofErr w:type="spellStart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późn</w:t>
            </w:r>
            <w:proofErr w:type="spellEnd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 xml:space="preserve">. zm.) oraz § 2 ust. 1 rozporządzenia Ministra Edukacji Narodowej z dnia 11 sierpnia 2017 r. w sprawie organizacji roku szkolnego (Dz. U. poz. 1603, z </w:t>
            </w:r>
            <w:proofErr w:type="spellStart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póź</w:t>
            </w:r>
            <w:proofErr w:type="spellEnd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.,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 xml:space="preserve">26 VI 2026 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27.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Ferie letnie</w:t>
            </w:r>
          </w:p>
          <w:p w:rsidR="007F6E70" w:rsidRPr="007F6E70" w:rsidRDefault="007F6E70" w:rsidP="007F6E7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Podstawa prawna:</w:t>
            </w:r>
            <w:r w:rsidRPr="007F6E70">
              <w:rPr>
                <w:rFonts w:ascii="Times New Roman" w:hAnsi="Times New Roman" w:cs="Times New Roman"/>
                <w:color w:val="1B1B1B"/>
                <w:sz w:val="18"/>
              </w:rPr>
              <w:br/>
            </w:r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 xml:space="preserve">§ 3 ust. 1 pkt. 4 rozporządzenia Ministra Edukacji Narodowej i Sportu z dnia 18 kwietnia 2002 r. w sprawie organizacji roku szkolnego (Dz. U. Nr 46, poz. 432, z </w:t>
            </w:r>
            <w:proofErr w:type="spellStart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późn</w:t>
            </w:r>
            <w:proofErr w:type="spellEnd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 xml:space="preserve">. zm.) oraz § 3 ust. 1 pkt. 4 rozporządzenia Ministra Edukacji Narodowej z dnia 11 sierpnia 2017 r. w sprawie organizacji roku szkolnego (Dz. U. poz. 1603, z </w:t>
            </w:r>
            <w:proofErr w:type="spellStart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późn</w:t>
            </w:r>
            <w:proofErr w:type="spellEnd"/>
            <w:r w:rsidRPr="007F6E70">
              <w:rPr>
                <w:rFonts w:ascii="Times New Roman" w:hAnsi="Times New Roman" w:cs="Times New Roman"/>
                <w:i/>
                <w:iCs/>
                <w:color w:val="1B1B1B"/>
                <w:sz w:val="18"/>
                <w:shd w:val="clear" w:color="auto" w:fill="FFFFFF"/>
              </w:rPr>
              <w:t>. zm.).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27 VI 2026 – 31 VIII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28.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Rada Pedagogiczna – organizacja nowego roku szkolnego 2026/2027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27 VIII 2026</w:t>
            </w:r>
          </w:p>
        </w:tc>
      </w:tr>
      <w:tr w:rsidR="007F6E70" w:rsidRPr="007F6E70" w:rsidTr="00506B42">
        <w:trPr>
          <w:trHeight w:val="61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29.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Koniec roku szkolnego 2025/2026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E70" w:rsidRPr="007F6E70" w:rsidRDefault="007F6E70" w:rsidP="007F6E7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7F6E70">
              <w:rPr>
                <w:rFonts w:ascii="Times New Roman" w:eastAsia="Times New Roman" w:hAnsi="Times New Roman" w:cs="Times New Roman"/>
                <w:lang w:eastAsia="pl-PL"/>
              </w:rPr>
              <w:t>31 VIII 2026</w:t>
            </w:r>
          </w:p>
        </w:tc>
      </w:tr>
    </w:tbl>
    <w:p w:rsidR="007F6E70" w:rsidRPr="007F6E70" w:rsidRDefault="007F6E70" w:rsidP="007F6E70">
      <w:pPr>
        <w:spacing w:after="0" w:line="240" w:lineRule="auto"/>
        <w:rPr>
          <w:rFonts w:cstheme="minorHAnsi"/>
        </w:rPr>
      </w:pPr>
    </w:p>
    <w:p w:rsidR="007F6E70" w:rsidRPr="007F6E70" w:rsidRDefault="007F6E70" w:rsidP="007F6E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F6E70">
        <w:rPr>
          <w:rFonts w:eastAsia="Times New Roman" w:cstheme="minorHAnsi"/>
          <w:sz w:val="24"/>
          <w:szCs w:val="24"/>
          <w:lang w:eastAsia="pl-PL"/>
        </w:rPr>
        <w:t xml:space="preserve">    </w:t>
      </w:r>
    </w:p>
    <w:p w:rsidR="007F6E70" w:rsidRPr="007F6E70" w:rsidRDefault="007F6E70" w:rsidP="007F6E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7F6E70" w:rsidRPr="007F6E70" w:rsidRDefault="007F6E70" w:rsidP="007F6E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7F6E70" w:rsidRPr="007F6E70" w:rsidRDefault="007F6E70" w:rsidP="007F6E7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F6E70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</w:t>
      </w:r>
    </w:p>
    <w:p w:rsidR="007F6E70" w:rsidRPr="007F6E70" w:rsidRDefault="007F6E70" w:rsidP="007F6E70">
      <w:pPr>
        <w:spacing w:after="0" w:line="240" w:lineRule="auto"/>
        <w:rPr>
          <w:rFonts w:eastAsia="Times New Roman" w:cstheme="minorHAnsi"/>
          <w:i/>
          <w:sz w:val="20"/>
          <w:szCs w:val="20"/>
          <w:lang w:eastAsia="pl-PL"/>
        </w:rPr>
      </w:pPr>
    </w:p>
    <w:p w:rsidR="007F6E70" w:rsidRPr="007F6E70" w:rsidRDefault="007F6E70" w:rsidP="007F6E70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F6E7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Opracowała:</w:t>
      </w:r>
    </w:p>
    <w:p w:rsidR="007F6E70" w:rsidRPr="007F6E70" w:rsidRDefault="007F6E70" w:rsidP="007F6E70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7F6E70" w:rsidRPr="007F6E70" w:rsidRDefault="007F6E70" w:rsidP="007F6E70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E70">
        <w:rPr>
          <w:rFonts w:ascii="Times New Roman" w:eastAsia="Times New Roman" w:hAnsi="Times New Roman" w:cs="Times New Roman"/>
          <w:sz w:val="24"/>
          <w:szCs w:val="24"/>
          <w:lang w:eastAsia="pl-PL"/>
        </w:rPr>
        <w:t>Anna Pręcikowska-Skoczylas</w:t>
      </w:r>
    </w:p>
    <w:p w:rsidR="007F6E70" w:rsidRPr="007F6E70" w:rsidRDefault="007F6E70" w:rsidP="007F6E70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E70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Kochanowska</w:t>
      </w:r>
    </w:p>
    <w:p w:rsidR="007F6E70" w:rsidRPr="007F6E70" w:rsidRDefault="007F6E70" w:rsidP="007F6E70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E70">
        <w:rPr>
          <w:rFonts w:ascii="Times New Roman" w:eastAsia="Times New Roman" w:hAnsi="Times New Roman" w:cs="Times New Roman"/>
          <w:sz w:val="24"/>
          <w:szCs w:val="24"/>
          <w:lang w:eastAsia="pl-PL"/>
        </w:rPr>
        <w:t>Justyna Jasińska-Nieć</w:t>
      </w:r>
    </w:p>
    <w:p w:rsidR="007F6E70" w:rsidRPr="007F6E70" w:rsidRDefault="007F6E70" w:rsidP="007F6E70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E70">
        <w:rPr>
          <w:rFonts w:ascii="Times New Roman" w:eastAsia="Times New Roman" w:hAnsi="Times New Roman" w:cs="Times New Roman"/>
          <w:sz w:val="24"/>
          <w:szCs w:val="24"/>
          <w:lang w:eastAsia="pl-PL"/>
        </w:rPr>
        <w:t>Edyta Świderska</w:t>
      </w:r>
    </w:p>
    <w:p w:rsidR="007F6E70" w:rsidRPr="007F6E70" w:rsidRDefault="007F6E70" w:rsidP="007F6E70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6E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Agnieszka </w:t>
      </w:r>
      <w:proofErr w:type="spellStart"/>
      <w:r w:rsidRPr="007F6E70">
        <w:rPr>
          <w:rFonts w:ascii="Times New Roman" w:eastAsia="Times New Roman" w:hAnsi="Times New Roman" w:cs="Times New Roman"/>
          <w:sz w:val="24"/>
          <w:szCs w:val="24"/>
          <w:lang w:eastAsia="pl-PL"/>
        </w:rPr>
        <w:t>Kubiszewska</w:t>
      </w:r>
      <w:proofErr w:type="spellEnd"/>
    </w:p>
    <w:p w:rsidR="007F6E70" w:rsidRPr="007F6E70" w:rsidRDefault="007F6E70" w:rsidP="007F6E70">
      <w:pPr>
        <w:rPr>
          <w:rFonts w:eastAsia="Times New Roman" w:cstheme="minorHAnsi"/>
          <w:b/>
          <w:sz w:val="24"/>
          <w:szCs w:val="24"/>
          <w:lang w:eastAsia="pl-PL"/>
        </w:rPr>
      </w:pPr>
    </w:p>
    <w:p w:rsidR="007F6E70" w:rsidRPr="007F6E70" w:rsidRDefault="007F6E70" w:rsidP="007F6E70">
      <w:pPr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</w:p>
    <w:p w:rsidR="007F6E70" w:rsidRPr="007F6E70" w:rsidRDefault="007F6E70" w:rsidP="007F6E7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F6E7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Zatwierdzono na Radzie Pedagogicznej  w dniu 28 sierpnia 2025 r.</w:t>
      </w:r>
    </w:p>
    <w:p w:rsidR="007F6E70" w:rsidRPr="007F6E70" w:rsidRDefault="007F6E70" w:rsidP="007F6E70">
      <w:pPr>
        <w:spacing w:after="0" w:line="240" w:lineRule="auto"/>
        <w:rPr>
          <w:rFonts w:ascii="Calibri" w:hAnsi="Calibri" w:cs="Calibri"/>
          <w:b/>
          <w:color w:val="008080"/>
          <w:sz w:val="40"/>
          <w:szCs w:val="40"/>
        </w:rPr>
      </w:pPr>
    </w:p>
    <w:p w:rsidR="00D659AD" w:rsidRDefault="00D659AD">
      <w:bookmarkStart w:id="3" w:name="_GoBack"/>
      <w:bookmarkEnd w:id="3"/>
    </w:p>
    <w:sectPr w:rsidR="00D659AD" w:rsidSect="00827FD3">
      <w:footerReference w:type="default" r:id="rId4"/>
      <w:pgSz w:w="11906" w:h="16838" w:code="9"/>
      <w:pgMar w:top="1440" w:right="1440" w:bottom="1440" w:left="180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2555219"/>
      <w:docPartObj>
        <w:docPartGallery w:val="Page Numbers (Bottom of Page)"/>
        <w:docPartUnique/>
      </w:docPartObj>
    </w:sdtPr>
    <w:sdtEndPr>
      <w:rPr>
        <w:rFonts w:cstheme="minorHAnsi"/>
      </w:rPr>
    </w:sdtEndPr>
    <w:sdtContent>
      <w:p w:rsidR="000B7CC5" w:rsidRPr="00376A9B" w:rsidRDefault="007F6E70" w:rsidP="00376A9B">
        <w:pPr>
          <w:pStyle w:val="Stopka"/>
          <w:spacing w:after="600"/>
          <w:jc w:val="center"/>
          <w:rPr>
            <w:rFonts w:cstheme="minorHAnsi"/>
          </w:rPr>
        </w:pPr>
        <w:r w:rsidRPr="00376A9B">
          <w:rPr>
            <w:rFonts w:cstheme="minorHAnsi"/>
          </w:rPr>
          <w:fldChar w:fldCharType="begin"/>
        </w:r>
        <w:r w:rsidRPr="00376A9B">
          <w:rPr>
            <w:rFonts w:cstheme="minorHAnsi"/>
          </w:rPr>
          <w:instrText xml:space="preserve"> PAGE   \* MERGEFORMAT </w:instrText>
        </w:r>
        <w:r w:rsidRPr="00376A9B">
          <w:rPr>
            <w:rFonts w:cstheme="minorHAnsi"/>
          </w:rPr>
          <w:fldChar w:fldCharType="separate"/>
        </w:r>
        <w:r>
          <w:rPr>
            <w:rFonts w:cstheme="minorHAnsi"/>
            <w:noProof/>
          </w:rPr>
          <w:t>22</w:t>
        </w:r>
        <w:r w:rsidRPr="00376A9B">
          <w:rPr>
            <w:rFonts w:cstheme="minorHAnsi"/>
          </w:rPr>
          <w:fldChar w:fldCharType="end"/>
        </w:r>
      </w:p>
    </w:sdtContent>
  </w:sdt>
  <w:p w:rsidR="000B7CC5" w:rsidRDefault="007F6E70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70"/>
    <w:rsid w:val="007F6E70"/>
    <w:rsid w:val="00A20D9B"/>
    <w:rsid w:val="00D659AD"/>
    <w:rsid w:val="00DE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916DF-5AA4-48EF-B551-638CFBA9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7F6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F6E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856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Natasza</dc:creator>
  <cp:keywords/>
  <dc:description/>
  <cp:lastModifiedBy>Natasza</cp:lastModifiedBy>
  <cp:revision>1</cp:revision>
  <dcterms:created xsi:type="dcterms:W3CDTF">2025-09-03T10:36:00Z</dcterms:created>
  <dcterms:modified xsi:type="dcterms:W3CDTF">2025-09-03T10:37:00Z</dcterms:modified>
</cp:coreProperties>
</file>